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797FCB" w14:paraId="0A847457" w14:textId="77777777" w:rsidTr="00471C4D">
        <w:trPr>
          <w:trHeight w:val="1325"/>
        </w:trPr>
        <w:tc>
          <w:tcPr>
            <w:tcW w:w="2130" w:type="dxa"/>
          </w:tcPr>
          <w:p w14:paraId="60AB253B" w14:textId="77777777" w:rsidR="00797FCB" w:rsidRPr="008A7C3B" w:rsidRDefault="00797FCB" w:rsidP="00471C4D">
            <w:pPr>
              <w:jc w:val="both"/>
            </w:pPr>
            <w:r w:rsidRPr="008A7C3B">
              <w:t>TARGET</w:t>
            </w:r>
          </w:p>
        </w:tc>
        <w:tc>
          <w:tcPr>
            <w:tcW w:w="7498" w:type="dxa"/>
          </w:tcPr>
          <w:p w14:paraId="20C040D8" w14:textId="77777777" w:rsidR="00797FCB" w:rsidRDefault="00797FCB" w:rsidP="00471C4D">
            <w:pPr>
              <w:spacing w:line="240" w:lineRule="auto"/>
              <w:jc w:val="both"/>
            </w:pPr>
            <w:r>
              <w:t>Adolescenti – giovani e le loro famiglie (genitorialità)</w:t>
            </w:r>
          </w:p>
        </w:tc>
      </w:tr>
      <w:tr w:rsidR="00797FCB" w14:paraId="095FA60F" w14:textId="77777777" w:rsidTr="00471C4D">
        <w:trPr>
          <w:trHeight w:val="1697"/>
        </w:trPr>
        <w:tc>
          <w:tcPr>
            <w:tcW w:w="2130" w:type="dxa"/>
          </w:tcPr>
          <w:p w14:paraId="166FE73A" w14:textId="77777777" w:rsidR="00797FCB" w:rsidRPr="008A7C3B" w:rsidRDefault="00797FCB" w:rsidP="00471C4D">
            <w:pPr>
              <w:jc w:val="both"/>
            </w:pPr>
            <w:r w:rsidRPr="008A7C3B">
              <w:t>OBIETTIVI</w:t>
            </w:r>
          </w:p>
        </w:tc>
        <w:tc>
          <w:tcPr>
            <w:tcW w:w="7498" w:type="dxa"/>
          </w:tcPr>
          <w:p w14:paraId="5E0669B2" w14:textId="77777777" w:rsidR="00797FCB" w:rsidRDefault="00797FCB" w:rsidP="00797FC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</w:pPr>
            <w:r>
              <w:t>Promuovere occasioni di autonomia</w:t>
            </w:r>
          </w:p>
          <w:p w14:paraId="3711B266" w14:textId="77777777" w:rsidR="00797FCB" w:rsidRDefault="00797FCB" w:rsidP="00797FC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</w:pPr>
            <w:r>
              <w:t>favorire il benessere psicologico/sanitario</w:t>
            </w:r>
          </w:p>
          <w:p w14:paraId="3CF5B9A3" w14:textId="77777777" w:rsidR="00797FCB" w:rsidRDefault="00797FCB" w:rsidP="00797FC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</w:pPr>
            <w:r>
              <w:t>incrementare luoghi di aggregazione</w:t>
            </w:r>
          </w:p>
          <w:p w14:paraId="39DF801A" w14:textId="77777777" w:rsidR="00797FCB" w:rsidRDefault="00797FCB" w:rsidP="00797FC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</w:pPr>
            <w:r>
              <w:t xml:space="preserve">ridurre il senso di solitudine </w:t>
            </w:r>
          </w:p>
          <w:p w14:paraId="4E422FC6" w14:textId="77777777" w:rsidR="00797FCB" w:rsidRDefault="00797FCB" w:rsidP="00797FC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</w:pPr>
            <w:r>
              <w:t xml:space="preserve">Riconoscimento reciproco tra giovani e adulti </w:t>
            </w:r>
          </w:p>
          <w:p w14:paraId="5C2F9FF6" w14:textId="77777777" w:rsidR="00797FCB" w:rsidRDefault="00797FCB" w:rsidP="00797FCB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</w:pPr>
            <w:r>
              <w:t>Lavorare sui codici comunicativi</w:t>
            </w:r>
          </w:p>
          <w:p w14:paraId="2A1882D3" w14:textId="77777777" w:rsidR="00797FCB" w:rsidRDefault="00797FCB" w:rsidP="00471C4D">
            <w:pPr>
              <w:jc w:val="both"/>
            </w:pPr>
          </w:p>
        </w:tc>
      </w:tr>
      <w:tr w:rsidR="00797FCB" w14:paraId="088A6718" w14:textId="77777777" w:rsidTr="00471C4D">
        <w:trPr>
          <w:trHeight w:val="2964"/>
        </w:trPr>
        <w:tc>
          <w:tcPr>
            <w:tcW w:w="2130" w:type="dxa"/>
          </w:tcPr>
          <w:p w14:paraId="357232EA" w14:textId="77777777" w:rsidR="00797FCB" w:rsidRPr="008A7C3B" w:rsidRDefault="00797FCB" w:rsidP="00471C4D">
            <w:pPr>
              <w:jc w:val="both"/>
            </w:pPr>
            <w:r w:rsidRPr="008A7C3B">
              <w:t>AZIONI</w:t>
            </w:r>
          </w:p>
        </w:tc>
        <w:tc>
          <w:tcPr>
            <w:tcW w:w="7498" w:type="dxa"/>
          </w:tcPr>
          <w:p w14:paraId="79180DF3" w14:textId="77777777" w:rsidR="00797FCB" w:rsidRDefault="00797FCB" w:rsidP="00471C4D">
            <w:pPr>
              <w:spacing w:line="240" w:lineRule="auto"/>
              <w:jc w:val="both"/>
            </w:pPr>
            <w:r>
              <w:t>Costituire un’équipe macro integrata periodica fra i vari Enti per ricomporre il bisogno e la progettualità su casi complessi</w:t>
            </w:r>
          </w:p>
          <w:p w14:paraId="2ADC2667" w14:textId="77777777" w:rsidR="00797FCB" w:rsidRDefault="00797FCB" w:rsidP="00471C4D">
            <w:pPr>
              <w:jc w:val="both"/>
            </w:pPr>
          </w:p>
          <w:p w14:paraId="5ABA1276" w14:textId="77777777" w:rsidR="00797FCB" w:rsidRDefault="00797FCB" w:rsidP="00471C4D">
            <w:pPr>
              <w:jc w:val="both"/>
            </w:pPr>
            <w:r>
              <w:t xml:space="preserve">Creare </w:t>
            </w:r>
            <w:r>
              <w:t>collaborazioni</w:t>
            </w:r>
            <w:r>
              <w:t xml:space="preserve"> non solo fra pubblico e terzo settore, ma anche sul piano economico (es. prestiti per studenti) </w:t>
            </w:r>
            <w:r>
              <w:t xml:space="preserve">o trasversale </w:t>
            </w:r>
            <w:r>
              <w:t>per rispondere al bisogno abitativo e di autonomia: non s</w:t>
            </w:r>
            <w:r>
              <w:t>olo sguardo educativo e sociale.</w:t>
            </w:r>
          </w:p>
          <w:p w14:paraId="2F6318ED" w14:textId="77777777" w:rsidR="00797FCB" w:rsidRDefault="00797FCB" w:rsidP="00471C4D">
            <w:pPr>
              <w:jc w:val="both"/>
            </w:pPr>
            <w:r>
              <w:t>Offerta di trasporti per creare accessibilità alle proposte</w:t>
            </w:r>
            <w:r>
              <w:t xml:space="preserve">. </w:t>
            </w:r>
          </w:p>
          <w:p w14:paraId="07C010B2" w14:textId="77777777" w:rsidR="00797FCB" w:rsidRDefault="00797FCB" w:rsidP="00471C4D">
            <w:pPr>
              <w:jc w:val="both"/>
            </w:pPr>
          </w:p>
          <w:p w14:paraId="6E4D32E9" w14:textId="77777777" w:rsidR="00797FCB" w:rsidRDefault="00797FCB" w:rsidP="00471C4D">
            <w:pPr>
              <w:jc w:val="both"/>
            </w:pPr>
            <w:r>
              <w:t>Connessioni con associazioni sportive – teatrali – esperienziali (es. campi tendati)</w:t>
            </w:r>
            <w:r>
              <w:t xml:space="preserve"> come forma di prevenzione dello sviluppo di psicopatologia </w:t>
            </w:r>
          </w:p>
          <w:p w14:paraId="22A701F8" w14:textId="77777777" w:rsidR="00797FCB" w:rsidRDefault="00797FCB" w:rsidP="00471C4D">
            <w:pPr>
              <w:jc w:val="both"/>
            </w:pPr>
          </w:p>
          <w:p w14:paraId="7C033B2A" w14:textId="77777777" w:rsidR="00797FCB" w:rsidRDefault="00797FCB" w:rsidP="00471C4D">
            <w:pPr>
              <w:spacing w:line="240" w:lineRule="auto"/>
              <w:jc w:val="both"/>
            </w:pPr>
            <w:r>
              <w:t xml:space="preserve">Lavorare sulla credibilità del ruolo dell’adulto come educatore (ripartire dalla scuola) </w:t>
            </w:r>
          </w:p>
          <w:p w14:paraId="2301C3AE" w14:textId="77777777" w:rsidR="00797FCB" w:rsidRDefault="00797FCB" w:rsidP="00471C4D">
            <w:pPr>
              <w:spacing w:line="240" w:lineRule="auto"/>
              <w:jc w:val="both"/>
            </w:pPr>
          </w:p>
          <w:p w14:paraId="15BCA2C9" w14:textId="77777777" w:rsidR="00797FCB" w:rsidRDefault="00797FCB" w:rsidP="00471C4D">
            <w:pPr>
              <w:spacing w:line="240" w:lineRule="auto"/>
              <w:jc w:val="both"/>
            </w:pPr>
            <w:r>
              <w:t xml:space="preserve">Come agganciare anche le famiglie che accedono al “privato” </w:t>
            </w:r>
          </w:p>
          <w:p w14:paraId="00BDB1D2" w14:textId="77777777" w:rsidR="00797FCB" w:rsidRDefault="00797FCB" w:rsidP="00471C4D">
            <w:pPr>
              <w:spacing w:line="240" w:lineRule="auto"/>
              <w:jc w:val="both"/>
            </w:pPr>
          </w:p>
          <w:p w14:paraId="085B6CA1" w14:textId="77777777" w:rsidR="00797FCB" w:rsidRDefault="00797FCB" w:rsidP="00471C4D">
            <w:pPr>
              <w:spacing w:line="240" w:lineRule="auto"/>
              <w:jc w:val="both"/>
            </w:pPr>
            <w:r>
              <w:t>Azioni educative legate all’utilizzo dei social ma non solo con i ragazzi, anche con gli adulti</w:t>
            </w:r>
            <w:bookmarkStart w:id="0" w:name="_GoBack"/>
            <w:bookmarkEnd w:id="0"/>
          </w:p>
          <w:p w14:paraId="36631DD4" w14:textId="77777777" w:rsidR="00797FCB" w:rsidRDefault="00797FCB" w:rsidP="00471C4D">
            <w:pPr>
              <w:spacing w:line="240" w:lineRule="auto"/>
              <w:jc w:val="both"/>
            </w:pPr>
          </w:p>
          <w:p w14:paraId="137C1BFB" w14:textId="77777777" w:rsidR="00797FCB" w:rsidRDefault="00797FCB" w:rsidP="00471C4D">
            <w:pPr>
              <w:spacing w:line="240" w:lineRule="auto"/>
              <w:jc w:val="both"/>
            </w:pPr>
          </w:p>
          <w:p w14:paraId="1B4A32C5" w14:textId="77777777" w:rsidR="00797FCB" w:rsidRDefault="00797FCB" w:rsidP="00471C4D">
            <w:pPr>
              <w:spacing w:line="240" w:lineRule="auto"/>
              <w:jc w:val="both"/>
            </w:pPr>
          </w:p>
        </w:tc>
      </w:tr>
      <w:tr w:rsidR="00797FCB" w14:paraId="7B5C1FA0" w14:textId="77777777" w:rsidTr="00471C4D">
        <w:trPr>
          <w:trHeight w:val="2550"/>
        </w:trPr>
        <w:tc>
          <w:tcPr>
            <w:tcW w:w="2130" w:type="dxa"/>
          </w:tcPr>
          <w:p w14:paraId="40A1A7AF" w14:textId="77777777" w:rsidR="00797FCB" w:rsidRPr="008A7C3B" w:rsidRDefault="00797FCB" w:rsidP="00471C4D">
            <w:pPr>
              <w:jc w:val="both"/>
            </w:pPr>
            <w:r w:rsidRPr="008A7C3B">
              <w:t>LUOGHI</w:t>
            </w:r>
          </w:p>
        </w:tc>
        <w:tc>
          <w:tcPr>
            <w:tcW w:w="7498" w:type="dxa"/>
          </w:tcPr>
          <w:p w14:paraId="14AAC59C" w14:textId="77777777" w:rsidR="00797FCB" w:rsidRDefault="00797FCB" w:rsidP="00471C4D">
            <w:pPr>
              <w:jc w:val="both"/>
            </w:pPr>
            <w:r>
              <w:t xml:space="preserve">Luoghi </w:t>
            </w:r>
            <w:r>
              <w:t xml:space="preserve">di relazione e di sviluppo di competenze </w:t>
            </w:r>
          </w:p>
          <w:p w14:paraId="766BADC3" w14:textId="77777777" w:rsidR="00797FCB" w:rsidRDefault="00797FCB" w:rsidP="00471C4D">
            <w:pPr>
              <w:jc w:val="both"/>
            </w:pPr>
            <w:r>
              <w:t xml:space="preserve">Luoghi di cura non solo “specialistica” e sanitaria </w:t>
            </w:r>
          </w:p>
          <w:p w14:paraId="1BF6059B" w14:textId="77777777" w:rsidR="00797FCB" w:rsidRDefault="00797FCB" w:rsidP="00471C4D">
            <w:pPr>
              <w:jc w:val="both"/>
            </w:pPr>
            <w:r>
              <w:t xml:space="preserve">Luoghi </w:t>
            </w:r>
            <w:r>
              <w:t xml:space="preserve">belli </w:t>
            </w:r>
          </w:p>
          <w:p w14:paraId="4841D736" w14:textId="77777777" w:rsidR="00797FCB" w:rsidRDefault="00797FCB" w:rsidP="00471C4D">
            <w:pPr>
              <w:jc w:val="both"/>
            </w:pPr>
            <w:r>
              <w:t>Luoghi aperti, senza orari fissi</w:t>
            </w:r>
          </w:p>
          <w:p w14:paraId="20EA0C89" w14:textId="77777777" w:rsidR="00797FCB" w:rsidRDefault="00797FCB" w:rsidP="00471C4D">
            <w:pPr>
              <w:jc w:val="both"/>
            </w:pPr>
            <w:r>
              <w:t>Luoghi anche in Comuni più piccoli</w:t>
            </w:r>
            <w:r>
              <w:t xml:space="preserve"> e isolati</w:t>
            </w:r>
          </w:p>
          <w:p w14:paraId="4DEF960C" w14:textId="77777777" w:rsidR="00797FCB" w:rsidRDefault="00797FCB" w:rsidP="00471C4D">
            <w:pPr>
              <w:jc w:val="both"/>
            </w:pPr>
          </w:p>
        </w:tc>
      </w:tr>
    </w:tbl>
    <w:p w14:paraId="18363217" w14:textId="77777777" w:rsidR="00830237" w:rsidRDefault="00830237"/>
    <w:sectPr w:rsidR="00830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90A04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CB"/>
    <w:rsid w:val="000F7A2A"/>
    <w:rsid w:val="00797FCB"/>
    <w:rsid w:val="0083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E5F2"/>
  <w15:chartTrackingRefBased/>
  <w15:docId w15:val="{BCE2499D-86F8-4AB8-86D4-66EDBD79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7FC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7FCB"/>
    <w:pPr>
      <w:ind w:left="720"/>
      <w:contextualSpacing/>
    </w:pPr>
  </w:style>
  <w:style w:type="table" w:styleId="Grigliatabella">
    <w:name w:val="Table Grid"/>
    <w:basedOn w:val="Tabellanormale"/>
    <w:uiPriority w:val="39"/>
    <w:rsid w:val="00797FC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D15AFE632826489CC0A9432639138D" ma:contentTypeVersion="14" ma:contentTypeDescription="Creare un nuovo documento." ma:contentTypeScope="" ma:versionID="c6e760a558ec2604bd220854557e89ba">
  <xsd:schema xmlns:xsd="http://www.w3.org/2001/XMLSchema" xmlns:xs="http://www.w3.org/2001/XMLSchema" xmlns:p="http://schemas.microsoft.com/office/2006/metadata/properties" xmlns:ns3="3cd0ba0d-35cf-4ba5-ab58-0b52b3e6f714" xmlns:ns4="33e9e6fb-31c2-42fc-a9bd-fd9b6e80dbbf" targetNamespace="http://schemas.microsoft.com/office/2006/metadata/properties" ma:root="true" ma:fieldsID="c7f5ea6054b587b4aa944b95cb027b11" ns3:_="" ns4:_="">
    <xsd:import namespace="3cd0ba0d-35cf-4ba5-ab58-0b52b3e6f714"/>
    <xsd:import namespace="33e9e6fb-31c2-42fc-a9bd-fd9b6e80dbb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ba0d-35cf-4ba5-ab58-0b52b3e6f71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e6fb-31c2-42fc-a9bd-fd9b6e80d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d0ba0d-35cf-4ba5-ab58-0b52b3e6f714" xsi:nil="true"/>
  </documentManagement>
</p:properties>
</file>

<file path=customXml/itemProps1.xml><?xml version="1.0" encoding="utf-8"?>
<ds:datastoreItem xmlns:ds="http://schemas.openxmlformats.org/officeDocument/2006/customXml" ds:itemID="{8D0151BC-DC5A-46DE-BB73-57864A880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0ba0d-35cf-4ba5-ab58-0b52b3e6f714"/>
    <ds:schemaRef ds:uri="33e9e6fb-31c2-42fc-a9bd-fd9b6e80d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F489B-199B-48E3-AE96-10B2DEDD6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10374-7BE3-414A-BFD6-A695CD2A4FC9}">
  <ds:schemaRefs>
    <ds:schemaRef ds:uri="33e9e6fb-31c2-42fc-a9bd-fd9b6e80dbbf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cd0ba0d-35cf-4ba5-ab58-0b52b3e6f714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Quartiero</dc:creator>
  <cp:keywords/>
  <dc:description/>
  <cp:lastModifiedBy>Viviana Quartiero</cp:lastModifiedBy>
  <cp:revision>1</cp:revision>
  <dcterms:created xsi:type="dcterms:W3CDTF">2024-11-18T17:07:00Z</dcterms:created>
  <dcterms:modified xsi:type="dcterms:W3CDTF">2024-11-18T17:29:00Z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0x01010072D15AFE632826489CC0A9432639138D</vt:lpwstr>
  </property>
</Properties>
</file>