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C3" w:rsidRDefault="000D1D20">
      <w:pPr>
        <w:tabs>
          <w:tab w:val="left" w:pos="3105"/>
          <w:tab w:val="left" w:pos="10140"/>
        </w:tabs>
        <w:spacing w:before="76"/>
        <w:ind w:left="420"/>
        <w:rPr>
          <w:rFonts w:ascii="Arial"/>
          <w:b/>
          <w:sz w:val="40"/>
        </w:rPr>
      </w:pPr>
      <w:r>
        <w:rPr>
          <w:sz w:val="40"/>
          <w:u w:val="single"/>
        </w:rPr>
        <w:t xml:space="preserve"> </w:t>
      </w:r>
      <w:r>
        <w:rPr>
          <w:sz w:val="40"/>
          <w:u w:val="single"/>
        </w:rPr>
        <w:tab/>
        <w:t>COMUNE</w:t>
      </w:r>
      <w:r>
        <w:rPr>
          <w:spacing w:val="-5"/>
          <w:sz w:val="40"/>
          <w:u w:val="single"/>
        </w:rPr>
        <w:t xml:space="preserve"> </w:t>
      </w:r>
      <w:r>
        <w:rPr>
          <w:sz w:val="40"/>
          <w:u w:val="single"/>
        </w:rPr>
        <w:t xml:space="preserve">DI </w:t>
      </w:r>
      <w:r w:rsidR="00F2777D">
        <w:rPr>
          <w:sz w:val="40"/>
          <w:u w:val="single"/>
        </w:rPr>
        <w:t>LECCO</w:t>
      </w:r>
      <w:r>
        <w:rPr>
          <w:rFonts w:ascii="Arial"/>
          <w:b/>
          <w:sz w:val="40"/>
          <w:u w:val="single"/>
        </w:rPr>
        <w:tab/>
      </w:r>
    </w:p>
    <w:p w:rsidR="00071FC3" w:rsidRDefault="00071FC3">
      <w:pPr>
        <w:pStyle w:val="Corpotesto"/>
        <w:rPr>
          <w:rFonts w:ascii="Arial"/>
          <w:b/>
          <w:sz w:val="20"/>
        </w:rPr>
      </w:pPr>
    </w:p>
    <w:p w:rsidR="00071FC3" w:rsidRDefault="00071FC3">
      <w:pPr>
        <w:pStyle w:val="Corpotesto"/>
        <w:spacing w:before="7" w:after="1"/>
        <w:rPr>
          <w:rFonts w:ascii="Arial"/>
          <w:b/>
          <w:sz w:val="11"/>
        </w:rPr>
      </w:pPr>
    </w:p>
    <w:p w:rsidR="00071FC3" w:rsidRDefault="000D1D20">
      <w:pPr>
        <w:pStyle w:val="Corpotesto"/>
        <w:ind w:left="-148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9" style="width:522pt;height:32.8pt;mso-position-horizontal-relative:char;mso-position-vertical-relative:line" coordsize="10440,656">
            <v:shape id="_x0000_s1031" style="position:absolute;width:10440;height:656" coordsize="10440,656" path="m10440,r-10,l10430,10r,636l10,646,10,10r10420,l10430,,10,,,,,10,,646r,9l10,655r10420,l10440,655r,-9l10440,10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90;top:9;width:10140;height:636" fillcolor="#f1f1f1" stroked="f">
              <v:textbox inset="0,0,0,0">
                <w:txbxContent>
                  <w:p w:rsidR="00071FC3" w:rsidRDefault="000D1D20">
                    <w:pPr>
                      <w:spacing w:before="18"/>
                      <w:ind w:left="338"/>
                      <w:rPr>
                        <w:rFonts w:ascii="Times New Roman"/>
                        <w:b/>
                        <w:sz w:val="52"/>
                      </w:rPr>
                    </w:pPr>
                    <w:r>
                      <w:rPr>
                        <w:rFonts w:ascii="Times New Roman"/>
                        <w:b/>
                        <w:w w:val="75"/>
                        <w:sz w:val="52"/>
                      </w:rPr>
                      <w:t>ELEZIONI</w:t>
                    </w:r>
                    <w:r>
                      <w:rPr>
                        <w:rFonts w:ascii="Times New Roman"/>
                        <w:b/>
                        <w:spacing w:val="58"/>
                        <w:w w:val="75"/>
                        <w:sz w:val="5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75"/>
                        <w:sz w:val="52"/>
                      </w:rPr>
                      <w:t>POLITICHE</w:t>
                    </w:r>
                    <w:r>
                      <w:rPr>
                        <w:rFonts w:ascii="Times New Roman"/>
                        <w:b/>
                        <w:spacing w:val="62"/>
                        <w:w w:val="75"/>
                        <w:sz w:val="5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75"/>
                        <w:sz w:val="52"/>
                      </w:rPr>
                      <w:t>DEL</w:t>
                    </w:r>
                    <w:r>
                      <w:rPr>
                        <w:rFonts w:ascii="Times New Roman"/>
                        <w:b/>
                        <w:spacing w:val="59"/>
                        <w:w w:val="75"/>
                        <w:sz w:val="5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75"/>
                        <w:sz w:val="52"/>
                      </w:rPr>
                      <w:t>25</w:t>
                    </w:r>
                    <w:r>
                      <w:rPr>
                        <w:rFonts w:ascii="Times New Roman"/>
                        <w:b/>
                        <w:spacing w:val="62"/>
                        <w:w w:val="75"/>
                        <w:sz w:val="5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75"/>
                        <w:sz w:val="52"/>
                      </w:rPr>
                      <w:t>SETTEMBRE</w:t>
                    </w:r>
                    <w:r>
                      <w:rPr>
                        <w:rFonts w:ascii="Times New Roman"/>
                        <w:b/>
                        <w:spacing w:val="67"/>
                        <w:w w:val="75"/>
                        <w:sz w:val="52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75"/>
                        <w:sz w:val="52"/>
                      </w:rPr>
                      <w:t>2022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71FC3" w:rsidRDefault="00071FC3">
      <w:pPr>
        <w:pStyle w:val="Corpotesto"/>
        <w:spacing w:before="9"/>
        <w:rPr>
          <w:rFonts w:ascii="Arial"/>
          <w:b/>
          <w:sz w:val="7"/>
        </w:rPr>
      </w:pPr>
    </w:p>
    <w:p w:rsidR="00071FC3" w:rsidRDefault="000D1D20">
      <w:pPr>
        <w:pStyle w:val="Corpotesto"/>
        <w:ind w:left="107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26" style="width:509.3pt;height:80.2pt;mso-position-horizontal-relative:char;mso-position-vertical-relative:line" coordsize="10186,1604">
            <v:shape id="_x0000_s1028" style="position:absolute;width:10186;height:1604" coordsize="10186,1604" o:spt="100" adj="0,,0" path="m10,l,,,10,,742r,852l,1603r10,l10,1594r,-852l10,10,10,xm10185,r-9,l10,r,10l10176,10r,732l10176,1594,10,1594r,9l10176,1603r9,l10185,1594r,-852l10185,10r,-10xe" fillcolor="black" stroked="f">
              <v:stroke joinstyle="round"/>
              <v:formulas/>
              <v:path arrowok="t" o:connecttype="segments"/>
            </v:shape>
            <v:shape id="_x0000_s1027" type="#_x0000_t202" style="position:absolute;left:290;top:9;width:9886;height:1584" fillcolor="#f1f1f1" stroked="f">
              <v:textbox inset="0,0,0,0">
                <w:txbxContent>
                  <w:p w:rsidR="00071FC3" w:rsidRDefault="000D1D20">
                    <w:pPr>
                      <w:spacing w:before="18"/>
                      <w:ind w:left="605" w:right="605"/>
                      <w:jc w:val="center"/>
                      <w:rPr>
                        <w:rFonts w:ascii="Times New Roman" w:hAnsi="Times New Roman"/>
                        <w:b/>
                        <w:sz w:val="62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-5"/>
                        <w:w w:val="80"/>
                        <w:sz w:val="62"/>
                      </w:rPr>
                      <w:t>ELETTORI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w w:val="80"/>
                        <w:sz w:val="6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w w:val="80"/>
                        <w:sz w:val="62"/>
                      </w:rPr>
                      <w:t>RESIDENTI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w w:val="80"/>
                        <w:sz w:val="6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w w:val="80"/>
                        <w:sz w:val="62"/>
                      </w:rPr>
                      <w:t>ALL’ESTERO</w:t>
                    </w:r>
                  </w:p>
                  <w:p w:rsidR="00071FC3" w:rsidRDefault="000D1D20">
                    <w:pPr>
                      <w:spacing w:before="120"/>
                      <w:ind w:left="605" w:right="605"/>
                      <w:jc w:val="center"/>
                      <w:rPr>
                        <w:rFonts w:ascii="Times New Roman"/>
                        <w:b/>
                        <w:sz w:val="62"/>
                      </w:rPr>
                    </w:pPr>
                    <w:r>
                      <w:rPr>
                        <w:rFonts w:ascii="Times New Roman"/>
                        <w:b/>
                        <w:w w:val="75"/>
                        <w:sz w:val="62"/>
                        <w:u w:val="thick"/>
                      </w:rPr>
                      <w:t>ESERCIZIO</w:t>
                    </w:r>
                    <w:r>
                      <w:rPr>
                        <w:rFonts w:ascii="Times New Roman"/>
                        <w:b/>
                        <w:spacing w:val="61"/>
                        <w:w w:val="75"/>
                        <w:sz w:val="6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75"/>
                        <w:sz w:val="62"/>
                        <w:u w:val="thick"/>
                      </w:rPr>
                      <w:t>DEL</w:t>
                    </w:r>
                    <w:r>
                      <w:rPr>
                        <w:rFonts w:ascii="Times New Roman"/>
                        <w:b/>
                        <w:spacing w:val="63"/>
                        <w:w w:val="75"/>
                        <w:sz w:val="6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75"/>
                        <w:sz w:val="62"/>
                        <w:u w:val="thick"/>
                      </w:rPr>
                      <w:t>VOTO</w:t>
                    </w:r>
                    <w:r>
                      <w:rPr>
                        <w:rFonts w:ascii="Times New Roman"/>
                        <w:b/>
                        <w:spacing w:val="66"/>
                        <w:w w:val="75"/>
                        <w:sz w:val="6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75"/>
                        <w:sz w:val="62"/>
                        <w:u w:val="thick"/>
                      </w:rPr>
                      <w:t>IN</w:t>
                    </w:r>
                    <w:r>
                      <w:rPr>
                        <w:rFonts w:ascii="Times New Roman"/>
                        <w:b/>
                        <w:spacing w:val="67"/>
                        <w:w w:val="75"/>
                        <w:sz w:val="62"/>
                        <w:u w:val="thick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w w:val="75"/>
                        <w:sz w:val="62"/>
                        <w:u w:val="thick"/>
                      </w:rPr>
                      <w:t>ITALIA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71FC3" w:rsidRDefault="00071FC3">
      <w:pPr>
        <w:pStyle w:val="Corpotesto"/>
        <w:spacing w:before="1"/>
        <w:rPr>
          <w:rFonts w:ascii="Arial"/>
          <w:b/>
          <w:sz w:val="11"/>
        </w:rPr>
      </w:pPr>
    </w:p>
    <w:p w:rsidR="00071FC3" w:rsidRDefault="000D1D20">
      <w:pPr>
        <w:pStyle w:val="Titolo1"/>
        <w:ind w:right="4046"/>
      </w:pPr>
      <w:r>
        <w:t>I</w:t>
      </w:r>
      <w:r>
        <w:rPr>
          <w:spacing w:val="-23"/>
        </w:rPr>
        <w:t xml:space="preserve"> </w:t>
      </w:r>
      <w:r>
        <w:t>L</w:t>
      </w:r>
      <w:r>
        <w:rPr>
          <w:spacing w:val="36"/>
        </w:rPr>
        <w:t xml:space="preserve"> </w:t>
      </w:r>
      <w:r>
        <w:t>S</w:t>
      </w:r>
      <w:r>
        <w:rPr>
          <w:spacing w:val="-25"/>
        </w:rPr>
        <w:t xml:space="preserve"> </w:t>
      </w:r>
      <w:r>
        <w:t>I</w:t>
      </w:r>
      <w:r>
        <w:rPr>
          <w:spacing w:val="-23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t>D</w:t>
      </w:r>
      <w:r>
        <w:rPr>
          <w:spacing w:val="-18"/>
        </w:rPr>
        <w:t xml:space="preserve"> </w:t>
      </w:r>
      <w:r>
        <w:t>A</w:t>
      </w:r>
      <w:r>
        <w:rPr>
          <w:spacing w:val="-34"/>
        </w:rPr>
        <w:t xml:space="preserve"> </w:t>
      </w:r>
      <w:r>
        <w:t>C</w:t>
      </w:r>
      <w:r>
        <w:rPr>
          <w:spacing w:val="-22"/>
        </w:rPr>
        <w:t xml:space="preserve"> </w:t>
      </w:r>
      <w:r>
        <w:t>O</w:t>
      </w:r>
    </w:p>
    <w:p w:rsidR="00071FC3" w:rsidRDefault="000D1D20">
      <w:pPr>
        <w:pStyle w:val="Corpotesto"/>
        <w:spacing w:before="241"/>
        <w:ind w:left="416"/>
      </w:pPr>
      <w:r>
        <w:t>Premesso</w:t>
      </w:r>
      <w:r>
        <w:rPr>
          <w:spacing w:val="-3"/>
        </w:rPr>
        <w:t xml:space="preserve"> </w:t>
      </w:r>
      <w:r>
        <w:t>che:</w:t>
      </w:r>
    </w:p>
    <w:p w:rsidR="00071FC3" w:rsidRDefault="000D1D20">
      <w:pPr>
        <w:pStyle w:val="Paragrafoelenco"/>
        <w:numPr>
          <w:ilvl w:val="0"/>
          <w:numId w:val="1"/>
        </w:numPr>
        <w:tabs>
          <w:tab w:val="left" w:pos="1102"/>
        </w:tabs>
        <w:ind w:firstLine="26"/>
        <w:rPr>
          <w:sz w:val="30"/>
        </w:rPr>
      </w:pPr>
      <w:r>
        <w:rPr>
          <w:sz w:val="30"/>
        </w:rPr>
        <w:t>per</w:t>
      </w:r>
      <w:r>
        <w:rPr>
          <w:spacing w:val="1"/>
          <w:sz w:val="30"/>
        </w:rPr>
        <w:t xml:space="preserve"> </w:t>
      </w:r>
      <w:r>
        <w:rPr>
          <w:sz w:val="30"/>
        </w:rPr>
        <w:t>le</w:t>
      </w:r>
      <w:r>
        <w:rPr>
          <w:spacing w:val="1"/>
          <w:sz w:val="30"/>
        </w:rPr>
        <w:t xml:space="preserve"> </w:t>
      </w:r>
      <w:r>
        <w:rPr>
          <w:sz w:val="30"/>
        </w:rPr>
        <w:t>consultazioni</w:t>
      </w:r>
      <w:r>
        <w:rPr>
          <w:spacing w:val="1"/>
          <w:sz w:val="30"/>
        </w:rPr>
        <w:t xml:space="preserve"> </w:t>
      </w:r>
      <w:r>
        <w:rPr>
          <w:sz w:val="30"/>
        </w:rPr>
        <w:t>politiche</w:t>
      </w:r>
      <w:r>
        <w:rPr>
          <w:spacing w:val="1"/>
          <w:sz w:val="30"/>
        </w:rPr>
        <w:t xml:space="preserve"> </w:t>
      </w:r>
      <w:r>
        <w:rPr>
          <w:sz w:val="30"/>
        </w:rPr>
        <w:t>in</w:t>
      </w:r>
      <w:r>
        <w:rPr>
          <w:spacing w:val="1"/>
          <w:sz w:val="30"/>
        </w:rPr>
        <w:t xml:space="preserve"> </w:t>
      </w:r>
      <w:r>
        <w:rPr>
          <w:sz w:val="30"/>
        </w:rPr>
        <w:t>oggetto</w:t>
      </w:r>
      <w:r>
        <w:rPr>
          <w:spacing w:val="1"/>
          <w:sz w:val="30"/>
        </w:rPr>
        <w:t xml:space="preserve"> </w:t>
      </w:r>
      <w:r>
        <w:rPr>
          <w:sz w:val="30"/>
        </w:rPr>
        <w:t>trovano</w:t>
      </w:r>
      <w:r>
        <w:rPr>
          <w:spacing w:val="1"/>
          <w:sz w:val="30"/>
        </w:rPr>
        <w:t xml:space="preserve"> </w:t>
      </w:r>
      <w:r>
        <w:rPr>
          <w:sz w:val="30"/>
        </w:rPr>
        <w:t>applicazioni</w:t>
      </w:r>
      <w:r>
        <w:rPr>
          <w:spacing w:val="1"/>
          <w:sz w:val="30"/>
        </w:rPr>
        <w:t xml:space="preserve"> </w:t>
      </w:r>
      <w:r>
        <w:rPr>
          <w:sz w:val="30"/>
        </w:rPr>
        <w:t>le</w:t>
      </w:r>
      <w:r>
        <w:rPr>
          <w:spacing w:val="1"/>
          <w:sz w:val="30"/>
        </w:rPr>
        <w:t xml:space="preserve"> </w:t>
      </w:r>
      <w:r>
        <w:rPr>
          <w:sz w:val="30"/>
        </w:rPr>
        <w:t>modalità di voto per corrispondenza degli elettori residenti all’estero di cui</w:t>
      </w:r>
      <w:r>
        <w:rPr>
          <w:spacing w:val="-81"/>
          <w:sz w:val="30"/>
        </w:rPr>
        <w:t xml:space="preserve"> </w:t>
      </w:r>
      <w:r>
        <w:rPr>
          <w:sz w:val="30"/>
        </w:rPr>
        <w:t>alla</w:t>
      </w:r>
      <w:r>
        <w:rPr>
          <w:spacing w:val="-3"/>
          <w:sz w:val="30"/>
        </w:rPr>
        <w:t xml:space="preserve"> </w:t>
      </w:r>
      <w:r>
        <w:rPr>
          <w:sz w:val="30"/>
        </w:rPr>
        <w:t>legge</w:t>
      </w:r>
      <w:r>
        <w:rPr>
          <w:spacing w:val="-2"/>
          <w:sz w:val="30"/>
        </w:rPr>
        <w:t xml:space="preserve"> </w:t>
      </w:r>
      <w:r>
        <w:rPr>
          <w:sz w:val="30"/>
        </w:rPr>
        <w:t>27</w:t>
      </w:r>
      <w:r>
        <w:rPr>
          <w:spacing w:val="-2"/>
          <w:sz w:val="30"/>
        </w:rPr>
        <w:t xml:space="preserve"> </w:t>
      </w:r>
      <w:r>
        <w:rPr>
          <w:sz w:val="30"/>
        </w:rPr>
        <w:t>dicembre</w:t>
      </w:r>
      <w:r>
        <w:rPr>
          <w:spacing w:val="-1"/>
          <w:sz w:val="30"/>
        </w:rPr>
        <w:t xml:space="preserve"> </w:t>
      </w:r>
      <w:r>
        <w:rPr>
          <w:sz w:val="30"/>
        </w:rPr>
        <w:t>2001, n. 459</w:t>
      </w:r>
      <w:r>
        <w:rPr>
          <w:spacing w:val="-3"/>
          <w:sz w:val="30"/>
        </w:rPr>
        <w:t xml:space="preserve"> </w:t>
      </w:r>
      <w:r>
        <w:rPr>
          <w:sz w:val="30"/>
        </w:rPr>
        <w:t>e al</w:t>
      </w:r>
      <w:r>
        <w:rPr>
          <w:spacing w:val="-2"/>
          <w:sz w:val="30"/>
        </w:rPr>
        <w:t xml:space="preserve"> </w:t>
      </w:r>
      <w:proofErr w:type="spellStart"/>
      <w:r>
        <w:rPr>
          <w:sz w:val="30"/>
        </w:rPr>
        <w:t>d.P.R.</w:t>
      </w:r>
      <w:proofErr w:type="spellEnd"/>
      <w:r>
        <w:rPr>
          <w:sz w:val="30"/>
        </w:rPr>
        <w:t xml:space="preserve"> 2</w:t>
      </w:r>
      <w:r>
        <w:rPr>
          <w:spacing w:val="-3"/>
          <w:sz w:val="30"/>
        </w:rPr>
        <w:t xml:space="preserve"> </w:t>
      </w:r>
      <w:r>
        <w:rPr>
          <w:sz w:val="30"/>
        </w:rPr>
        <w:t>aprile</w:t>
      </w:r>
      <w:r>
        <w:rPr>
          <w:spacing w:val="-1"/>
          <w:sz w:val="30"/>
        </w:rPr>
        <w:t xml:space="preserve"> </w:t>
      </w:r>
      <w:r>
        <w:rPr>
          <w:sz w:val="30"/>
        </w:rPr>
        <w:t>2003,</w:t>
      </w:r>
      <w:r>
        <w:rPr>
          <w:spacing w:val="-1"/>
          <w:sz w:val="30"/>
        </w:rPr>
        <w:t xml:space="preserve"> </w:t>
      </w:r>
      <w:r>
        <w:rPr>
          <w:sz w:val="30"/>
        </w:rPr>
        <w:t>n.</w:t>
      </w:r>
      <w:r>
        <w:rPr>
          <w:spacing w:val="-3"/>
          <w:sz w:val="30"/>
        </w:rPr>
        <w:t xml:space="preserve"> </w:t>
      </w:r>
      <w:r>
        <w:rPr>
          <w:sz w:val="30"/>
        </w:rPr>
        <w:t>104;</w:t>
      </w:r>
    </w:p>
    <w:p w:rsidR="00071FC3" w:rsidRDefault="000D1D20">
      <w:pPr>
        <w:pStyle w:val="Paragrafoelenco"/>
        <w:numPr>
          <w:ilvl w:val="0"/>
          <w:numId w:val="1"/>
        </w:numPr>
        <w:tabs>
          <w:tab w:val="left" w:pos="1102"/>
        </w:tabs>
        <w:spacing w:before="122"/>
        <w:ind w:right="238" w:firstLine="26"/>
        <w:rPr>
          <w:sz w:val="30"/>
        </w:rPr>
      </w:pPr>
      <w:r>
        <w:rPr>
          <w:sz w:val="30"/>
        </w:rPr>
        <w:t>tale normativa, nel prevedere la modalità di voto per corrispondenza</w:t>
      </w:r>
      <w:r>
        <w:rPr>
          <w:spacing w:val="-81"/>
          <w:sz w:val="30"/>
        </w:rPr>
        <w:t xml:space="preserve"> </w:t>
      </w:r>
      <w:r>
        <w:rPr>
          <w:sz w:val="30"/>
        </w:rPr>
        <w:t>da parte degli elettori italiani residenti fuori dal territorio nazionale, fa</w:t>
      </w:r>
      <w:r>
        <w:rPr>
          <w:spacing w:val="1"/>
          <w:sz w:val="30"/>
        </w:rPr>
        <w:t xml:space="preserve"> </w:t>
      </w:r>
      <w:r>
        <w:rPr>
          <w:sz w:val="30"/>
        </w:rPr>
        <w:t>comunque salva la possibilità dei medesimi elettori di optare per il voto in</w:t>
      </w:r>
      <w:r>
        <w:rPr>
          <w:spacing w:val="-81"/>
          <w:sz w:val="30"/>
        </w:rPr>
        <w:t xml:space="preserve"> </w:t>
      </w:r>
      <w:r>
        <w:rPr>
          <w:sz w:val="30"/>
        </w:rPr>
        <w:t>Italia;</w:t>
      </w:r>
    </w:p>
    <w:p w:rsidR="00071FC3" w:rsidRDefault="00071FC3">
      <w:pPr>
        <w:pStyle w:val="Corpotesto"/>
        <w:rPr>
          <w:sz w:val="13"/>
        </w:rPr>
      </w:pPr>
    </w:p>
    <w:p w:rsidR="00071FC3" w:rsidRDefault="000D1D20">
      <w:pPr>
        <w:pStyle w:val="Titolo1"/>
      </w:pPr>
      <w:r>
        <w:t>RENDE</w:t>
      </w:r>
      <w:r>
        <w:rPr>
          <w:spacing w:val="-5"/>
        </w:rPr>
        <w:t xml:space="preserve"> </w:t>
      </w:r>
      <w:r>
        <w:t>NOTO</w:t>
      </w:r>
    </w:p>
    <w:p w:rsidR="00071FC3" w:rsidRDefault="00071FC3">
      <w:pPr>
        <w:pStyle w:val="Corpotesto"/>
        <w:spacing w:before="7"/>
        <w:rPr>
          <w:rFonts w:ascii="Arial"/>
          <w:b/>
        </w:rPr>
      </w:pPr>
    </w:p>
    <w:p w:rsidR="00071FC3" w:rsidRDefault="000D1D20">
      <w:pPr>
        <w:ind w:left="392" w:right="228" w:firstLine="708"/>
        <w:jc w:val="both"/>
        <w:rPr>
          <w:sz w:val="30"/>
        </w:rPr>
      </w:pPr>
      <w:r>
        <w:rPr>
          <w:rFonts w:ascii="Arial" w:hAnsi="Arial"/>
          <w:b/>
          <w:sz w:val="30"/>
        </w:rPr>
        <w:t>Che il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suddetto diritto di optare deve essere esercitato entro il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decimo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giorno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successivo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all’indizione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delle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consultazioni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sz w:val="30"/>
        </w:rPr>
        <w:t>-</w:t>
      </w:r>
      <w:r>
        <w:rPr>
          <w:spacing w:val="1"/>
          <w:sz w:val="30"/>
        </w:rPr>
        <w:t xml:space="preserve"> </w:t>
      </w:r>
      <w:r>
        <w:rPr>
          <w:sz w:val="30"/>
        </w:rPr>
        <w:t>intendendosi</w:t>
      </w:r>
      <w:r>
        <w:rPr>
          <w:spacing w:val="1"/>
          <w:sz w:val="30"/>
        </w:rPr>
        <w:t xml:space="preserve"> </w:t>
      </w:r>
      <w:r>
        <w:rPr>
          <w:sz w:val="30"/>
        </w:rPr>
        <w:t>riferito</w:t>
      </w:r>
      <w:r>
        <w:rPr>
          <w:spacing w:val="1"/>
          <w:sz w:val="30"/>
        </w:rPr>
        <w:t xml:space="preserve"> </w:t>
      </w:r>
      <w:r>
        <w:rPr>
          <w:sz w:val="30"/>
        </w:rPr>
        <w:t>tale</w:t>
      </w:r>
      <w:r>
        <w:rPr>
          <w:spacing w:val="1"/>
          <w:sz w:val="30"/>
        </w:rPr>
        <w:t xml:space="preserve"> </w:t>
      </w:r>
      <w:r>
        <w:rPr>
          <w:sz w:val="30"/>
        </w:rPr>
        <w:t>termine</w:t>
      </w:r>
      <w:r>
        <w:rPr>
          <w:spacing w:val="1"/>
          <w:sz w:val="30"/>
        </w:rPr>
        <w:t xml:space="preserve"> </w:t>
      </w:r>
      <w:r>
        <w:rPr>
          <w:sz w:val="30"/>
        </w:rPr>
        <w:t>alla</w:t>
      </w:r>
      <w:r>
        <w:rPr>
          <w:spacing w:val="1"/>
          <w:sz w:val="30"/>
        </w:rPr>
        <w:t xml:space="preserve"> </w:t>
      </w:r>
      <w:r>
        <w:rPr>
          <w:sz w:val="30"/>
        </w:rPr>
        <w:t>data</w:t>
      </w:r>
      <w:r>
        <w:rPr>
          <w:spacing w:val="1"/>
          <w:sz w:val="30"/>
        </w:rPr>
        <w:t xml:space="preserve"> </w:t>
      </w:r>
      <w:r>
        <w:rPr>
          <w:sz w:val="30"/>
        </w:rPr>
        <w:t>di</w:t>
      </w:r>
      <w:r>
        <w:rPr>
          <w:spacing w:val="1"/>
          <w:sz w:val="30"/>
        </w:rPr>
        <w:t xml:space="preserve"> </w:t>
      </w:r>
      <w:r>
        <w:rPr>
          <w:rFonts w:ascii="Arial" w:hAnsi="Arial"/>
          <w:b/>
          <w:sz w:val="30"/>
        </w:rPr>
        <w:t>pubblicazione</w:t>
      </w:r>
      <w:r>
        <w:rPr>
          <w:rFonts w:ascii="Arial" w:hAnsi="Arial"/>
          <w:b/>
          <w:spacing w:val="1"/>
          <w:sz w:val="30"/>
        </w:rPr>
        <w:t xml:space="preserve"> </w:t>
      </w:r>
      <w:r>
        <w:rPr>
          <w:sz w:val="30"/>
        </w:rPr>
        <w:t>nella</w:t>
      </w:r>
      <w:r>
        <w:rPr>
          <w:spacing w:val="1"/>
          <w:sz w:val="30"/>
        </w:rPr>
        <w:t xml:space="preserve"> </w:t>
      </w:r>
      <w:r>
        <w:rPr>
          <w:sz w:val="30"/>
        </w:rPr>
        <w:t>Gazzetta Ufficiale dei decreti di indizione – (21 luglio 2022) – e quindi</w:t>
      </w:r>
      <w:r>
        <w:rPr>
          <w:spacing w:val="1"/>
          <w:sz w:val="30"/>
        </w:rPr>
        <w:t xml:space="preserve"> </w:t>
      </w:r>
      <w:r>
        <w:rPr>
          <w:sz w:val="30"/>
        </w:rPr>
        <w:t>entro</w:t>
      </w:r>
      <w:r>
        <w:rPr>
          <w:spacing w:val="1"/>
          <w:sz w:val="30"/>
        </w:rPr>
        <w:t xml:space="preserve"> </w:t>
      </w:r>
      <w:r>
        <w:rPr>
          <w:sz w:val="30"/>
        </w:rPr>
        <w:t>il</w:t>
      </w:r>
      <w:r>
        <w:rPr>
          <w:spacing w:val="1"/>
          <w:sz w:val="30"/>
        </w:rPr>
        <w:t xml:space="preserve"> </w:t>
      </w:r>
      <w:r>
        <w:rPr>
          <w:sz w:val="30"/>
        </w:rPr>
        <w:t>31</w:t>
      </w:r>
      <w:r>
        <w:rPr>
          <w:spacing w:val="1"/>
          <w:sz w:val="30"/>
        </w:rPr>
        <w:t xml:space="preserve"> </w:t>
      </w:r>
      <w:r>
        <w:rPr>
          <w:sz w:val="30"/>
        </w:rPr>
        <w:t>luglio</w:t>
      </w:r>
      <w:r>
        <w:rPr>
          <w:spacing w:val="1"/>
          <w:sz w:val="30"/>
        </w:rPr>
        <w:t xml:space="preserve"> </w:t>
      </w:r>
      <w:r>
        <w:rPr>
          <w:sz w:val="30"/>
        </w:rPr>
        <w:t>2022,</w:t>
      </w:r>
      <w:r>
        <w:rPr>
          <w:spacing w:val="1"/>
          <w:sz w:val="30"/>
        </w:rPr>
        <w:t xml:space="preserve"> </w:t>
      </w:r>
      <w:r>
        <w:rPr>
          <w:sz w:val="30"/>
        </w:rPr>
        <w:t>utilizzando</w:t>
      </w:r>
      <w:r>
        <w:rPr>
          <w:spacing w:val="1"/>
          <w:sz w:val="30"/>
        </w:rPr>
        <w:t xml:space="preserve"> </w:t>
      </w:r>
      <w:r>
        <w:rPr>
          <w:sz w:val="30"/>
        </w:rPr>
        <w:t>preferibilmente</w:t>
      </w:r>
      <w:r>
        <w:rPr>
          <w:spacing w:val="1"/>
          <w:sz w:val="30"/>
        </w:rPr>
        <w:t xml:space="preserve"> </w:t>
      </w:r>
      <w:r>
        <w:rPr>
          <w:sz w:val="30"/>
        </w:rPr>
        <w:t>l’apposito</w:t>
      </w:r>
      <w:r>
        <w:rPr>
          <w:spacing w:val="1"/>
          <w:sz w:val="30"/>
        </w:rPr>
        <w:t xml:space="preserve"> </w:t>
      </w:r>
      <w:r>
        <w:rPr>
          <w:sz w:val="30"/>
        </w:rPr>
        <w:t>modulo</w:t>
      </w:r>
      <w:r>
        <w:rPr>
          <w:spacing w:val="1"/>
          <w:sz w:val="30"/>
        </w:rPr>
        <w:t xml:space="preserve"> </w:t>
      </w:r>
      <w:r>
        <w:rPr>
          <w:sz w:val="30"/>
        </w:rPr>
        <w:t>predisposto</w:t>
      </w:r>
      <w:r>
        <w:rPr>
          <w:spacing w:val="-2"/>
          <w:sz w:val="30"/>
        </w:rPr>
        <w:t xml:space="preserve"> </w:t>
      </w:r>
      <w:r>
        <w:rPr>
          <w:sz w:val="30"/>
        </w:rPr>
        <w:t>dal</w:t>
      </w:r>
      <w:r>
        <w:rPr>
          <w:spacing w:val="-2"/>
          <w:sz w:val="30"/>
        </w:rPr>
        <w:t xml:space="preserve"> </w:t>
      </w:r>
      <w:r>
        <w:rPr>
          <w:sz w:val="30"/>
        </w:rPr>
        <w:t>Ministero</w:t>
      </w:r>
      <w:r>
        <w:rPr>
          <w:spacing w:val="-2"/>
          <w:sz w:val="30"/>
        </w:rPr>
        <w:t xml:space="preserve"> </w:t>
      </w:r>
      <w:r>
        <w:rPr>
          <w:sz w:val="30"/>
        </w:rPr>
        <w:t>degli Affari</w:t>
      </w:r>
      <w:r>
        <w:rPr>
          <w:spacing w:val="-3"/>
          <w:sz w:val="30"/>
        </w:rPr>
        <w:t xml:space="preserve"> </w:t>
      </w:r>
      <w:r>
        <w:rPr>
          <w:sz w:val="30"/>
        </w:rPr>
        <w:t>Esteri.</w:t>
      </w:r>
    </w:p>
    <w:p w:rsidR="00071FC3" w:rsidRDefault="000D1D20">
      <w:pPr>
        <w:pStyle w:val="Corpotesto"/>
        <w:spacing w:before="121" w:line="344" w:lineRule="exact"/>
        <w:ind w:left="1101"/>
        <w:jc w:val="both"/>
      </w:pPr>
      <w:r>
        <w:t>Tale</w:t>
      </w:r>
      <w:r>
        <w:rPr>
          <w:spacing w:val="5"/>
        </w:rPr>
        <w:t xml:space="preserve"> </w:t>
      </w:r>
      <w:r>
        <w:t>informazione</w:t>
      </w:r>
      <w:r>
        <w:rPr>
          <w:spacing w:val="88"/>
        </w:rPr>
        <w:t xml:space="preserve"> </w:t>
      </w:r>
      <w:r>
        <w:t>viene</w:t>
      </w:r>
      <w:r>
        <w:rPr>
          <w:spacing w:val="88"/>
        </w:rPr>
        <w:t xml:space="preserve"> </w:t>
      </w:r>
      <w:r>
        <w:t>diffusa</w:t>
      </w:r>
      <w:r>
        <w:rPr>
          <w:spacing w:val="91"/>
        </w:rPr>
        <w:t xml:space="preserve"> </w:t>
      </w:r>
      <w:r>
        <w:t>quale</w:t>
      </w:r>
      <w:r>
        <w:rPr>
          <w:spacing w:val="86"/>
        </w:rPr>
        <w:t xml:space="preserve"> </w:t>
      </w:r>
      <w:r>
        <w:t>notizia</w:t>
      </w:r>
      <w:r>
        <w:rPr>
          <w:spacing w:val="88"/>
        </w:rPr>
        <w:t xml:space="preserve"> </w:t>
      </w:r>
      <w:r>
        <w:t>per</w:t>
      </w:r>
      <w:r>
        <w:rPr>
          <w:spacing w:val="85"/>
        </w:rPr>
        <w:t xml:space="preserve"> </w:t>
      </w:r>
      <w:r>
        <w:t>i</w:t>
      </w:r>
      <w:r>
        <w:rPr>
          <w:spacing w:val="87"/>
        </w:rPr>
        <w:t xml:space="preserve"> </w:t>
      </w:r>
      <w:r>
        <w:t>connazionali</w:t>
      </w:r>
    </w:p>
    <w:p w:rsidR="00071FC3" w:rsidRDefault="000D1D20">
      <w:pPr>
        <w:pStyle w:val="Corpotesto"/>
        <w:spacing w:line="344" w:lineRule="exact"/>
        <w:ind w:left="392"/>
        <w:jc w:val="both"/>
      </w:pPr>
      <w:r>
        <w:t>residenti</w:t>
      </w:r>
      <w:r>
        <w:rPr>
          <w:spacing w:val="-6"/>
        </w:rPr>
        <w:t xml:space="preserve"> </w:t>
      </w:r>
      <w:r>
        <w:t>all’estero,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trovassero</w:t>
      </w:r>
      <w:r>
        <w:rPr>
          <w:spacing w:val="-7"/>
        </w:rPr>
        <w:t xml:space="preserve"> </w:t>
      </w:r>
      <w:r>
        <w:t>transitoriamente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Italia.</w:t>
      </w:r>
    </w:p>
    <w:p w:rsidR="00071FC3" w:rsidRDefault="000D1D20">
      <w:pPr>
        <w:pStyle w:val="Corpotesto"/>
        <w:spacing w:before="121"/>
        <w:ind w:left="392" w:right="235" w:firstLine="708"/>
        <w:jc w:val="both"/>
      </w:pPr>
      <w:r>
        <w:t>Presso</w:t>
      </w:r>
      <w:r>
        <w:rPr>
          <w:spacing w:val="1"/>
        </w:rPr>
        <w:t xml:space="preserve"> </w:t>
      </w:r>
      <w:r>
        <w:t>l’ufficio</w:t>
      </w:r>
      <w:r>
        <w:rPr>
          <w:spacing w:val="1"/>
        </w:rPr>
        <w:t xml:space="preserve"> </w:t>
      </w:r>
      <w:r>
        <w:t>elettorale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reperibile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esercitare</w:t>
      </w:r>
      <w:r>
        <w:rPr>
          <w:spacing w:val="1"/>
        </w:rPr>
        <w:t xml:space="preserve"> </w:t>
      </w:r>
      <w:r>
        <w:t>l’opzione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Italia,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pervenire</w:t>
      </w:r>
      <w:r>
        <w:rPr>
          <w:spacing w:val="1"/>
        </w:rPr>
        <w:t xml:space="preserve"> </w:t>
      </w:r>
      <w:r>
        <w:t>all’Ufficio</w:t>
      </w:r>
      <w:r>
        <w:rPr>
          <w:spacing w:val="-81"/>
        </w:rPr>
        <w:t xml:space="preserve"> </w:t>
      </w:r>
      <w:r>
        <w:t>consolare</w:t>
      </w:r>
      <w:r>
        <w:rPr>
          <w:spacing w:val="1"/>
        </w:rPr>
        <w:t xml:space="preserve"> </w:t>
      </w:r>
      <w:r>
        <w:t>operante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circoscrizione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residen</w:t>
      </w:r>
      <w:r>
        <w:t>za,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consegna</w:t>
      </w:r>
      <w:r>
        <w:rPr>
          <w:spacing w:val="-1"/>
        </w:rPr>
        <w:t xml:space="preserve"> </w:t>
      </w:r>
      <w:r>
        <w:t>a mano,</w:t>
      </w:r>
      <w:r>
        <w:rPr>
          <w:spacing w:val="-2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suddetto</w:t>
      </w:r>
      <w:r>
        <w:rPr>
          <w:spacing w:val="-3"/>
        </w:rPr>
        <w:t xml:space="preserve"> </w:t>
      </w:r>
      <w:r>
        <w:t>termine.</w:t>
      </w:r>
    </w:p>
    <w:p w:rsidR="00071FC3" w:rsidRDefault="00071FC3">
      <w:pPr>
        <w:pStyle w:val="Corpotesto"/>
        <w:spacing w:before="10"/>
        <w:rPr>
          <w:sz w:val="15"/>
        </w:rPr>
      </w:pPr>
    </w:p>
    <w:p w:rsidR="00071FC3" w:rsidRDefault="00071FC3">
      <w:pPr>
        <w:rPr>
          <w:sz w:val="15"/>
        </w:rPr>
        <w:sectPr w:rsidR="00071FC3">
          <w:type w:val="continuous"/>
          <w:pgSz w:w="11910" w:h="16840"/>
          <w:pgMar w:top="1040" w:right="760" w:bottom="280" w:left="740" w:header="720" w:footer="720" w:gutter="0"/>
          <w:cols w:space="720"/>
        </w:sectPr>
      </w:pPr>
    </w:p>
    <w:p w:rsidR="00071FC3" w:rsidRDefault="000D1D20">
      <w:pPr>
        <w:spacing w:before="93"/>
        <w:ind w:left="392"/>
        <w:rPr>
          <w:rFonts w:ascii="Arial" w:hAnsi="Arial"/>
          <w:b/>
          <w:sz w:val="24"/>
        </w:rPr>
      </w:pPr>
      <w:r>
        <w:rPr>
          <w:rFonts w:ascii="Arial" w:hAnsi="Arial"/>
          <w:i/>
          <w:w w:val="95"/>
          <w:sz w:val="24"/>
        </w:rPr>
        <w:lastRenderedPageBreak/>
        <w:t>Dalla</w:t>
      </w:r>
      <w:r>
        <w:rPr>
          <w:rFonts w:ascii="Arial" w:hAnsi="Arial"/>
          <w:i/>
          <w:spacing w:val="-2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Residenza</w:t>
      </w:r>
      <w:r>
        <w:rPr>
          <w:rFonts w:ascii="Arial" w:hAnsi="Arial"/>
          <w:i/>
          <w:spacing w:val="-2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Comunale,</w:t>
      </w:r>
      <w:r>
        <w:rPr>
          <w:rFonts w:ascii="Arial" w:hAnsi="Arial"/>
          <w:i/>
          <w:spacing w:val="-3"/>
          <w:w w:val="95"/>
          <w:sz w:val="24"/>
        </w:rPr>
        <w:t xml:space="preserve"> </w:t>
      </w:r>
      <w:r>
        <w:rPr>
          <w:rFonts w:ascii="Arial" w:hAnsi="Arial"/>
          <w:i/>
          <w:w w:val="95"/>
          <w:sz w:val="24"/>
        </w:rPr>
        <w:t>lì</w:t>
      </w:r>
      <w:r>
        <w:rPr>
          <w:rFonts w:ascii="Arial" w:hAnsi="Arial"/>
          <w:i/>
          <w:spacing w:val="20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2</w:t>
      </w:r>
      <w:r w:rsidR="00F2777D">
        <w:rPr>
          <w:rFonts w:ascii="Arial" w:hAnsi="Arial"/>
          <w:b/>
          <w:w w:val="95"/>
          <w:sz w:val="24"/>
        </w:rPr>
        <w:t>5</w:t>
      </w:r>
      <w:r>
        <w:rPr>
          <w:rFonts w:ascii="Arial" w:hAnsi="Arial"/>
          <w:b/>
          <w:spacing w:val="1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luglio</w:t>
      </w:r>
      <w:r>
        <w:rPr>
          <w:rFonts w:ascii="Arial" w:hAnsi="Arial"/>
          <w:b/>
          <w:spacing w:val="-3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2022</w:t>
      </w:r>
    </w:p>
    <w:p w:rsidR="00071FC3" w:rsidRDefault="000D1D20">
      <w:pPr>
        <w:pStyle w:val="Corpotesto"/>
        <w:spacing w:before="2"/>
        <w:rPr>
          <w:rFonts w:ascii="Arial"/>
          <w:b/>
          <w:sz w:val="32"/>
        </w:rPr>
      </w:pPr>
      <w:r>
        <w:br w:type="column"/>
      </w:r>
    </w:p>
    <w:p w:rsidR="00F2777D" w:rsidRDefault="000D1D20" w:rsidP="00F2777D">
      <w:pPr>
        <w:pStyle w:val="Titolo"/>
        <w:ind w:left="1440" w:firstLine="0"/>
        <w:rPr>
          <w:spacing w:val="-84"/>
        </w:rPr>
      </w:pPr>
      <w:r>
        <w:t xml:space="preserve">IL </w:t>
      </w:r>
      <w:r>
        <w:t>SINDACO</w:t>
      </w:r>
      <w:r>
        <w:rPr>
          <w:spacing w:val="-84"/>
        </w:rPr>
        <w:t xml:space="preserve"> </w:t>
      </w:r>
    </w:p>
    <w:p w:rsidR="00071FC3" w:rsidRDefault="00F2777D" w:rsidP="00F2777D">
      <w:pPr>
        <w:pStyle w:val="Titolo"/>
        <w:ind w:left="1440" w:firstLine="0"/>
      </w:pPr>
      <w:bookmarkStart w:id="0" w:name="_GoBack"/>
      <w:bookmarkEnd w:id="0"/>
      <w:r>
        <w:t>MAURO GATTINONI</w:t>
      </w:r>
    </w:p>
    <w:sectPr w:rsidR="00071FC3">
      <w:type w:val="continuous"/>
      <w:pgSz w:w="11910" w:h="16840"/>
      <w:pgMar w:top="1040" w:right="760" w:bottom="280" w:left="740" w:header="720" w:footer="720" w:gutter="0"/>
      <w:cols w:num="2" w:space="720" w:equalWidth="0">
        <w:col w:w="4986" w:space="40"/>
        <w:col w:w="53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33311"/>
    <w:multiLevelType w:val="hybridMultilevel"/>
    <w:tmpl w:val="B7B8A94C"/>
    <w:lvl w:ilvl="0" w:tplc="38ACA8B8">
      <w:numFmt w:val="bullet"/>
      <w:lvlText w:val="-"/>
      <w:lvlJc w:val="left"/>
      <w:pPr>
        <w:ind w:left="416" w:hanging="659"/>
      </w:pPr>
      <w:rPr>
        <w:rFonts w:ascii="Arial MT" w:eastAsia="Arial MT" w:hAnsi="Arial MT" w:cs="Arial MT" w:hint="default"/>
        <w:w w:val="100"/>
        <w:sz w:val="30"/>
        <w:szCs w:val="30"/>
        <w:lang w:val="it-IT" w:eastAsia="en-US" w:bidi="ar-SA"/>
      </w:rPr>
    </w:lvl>
    <w:lvl w:ilvl="1" w:tplc="0F28E870">
      <w:numFmt w:val="bullet"/>
      <w:lvlText w:val="•"/>
      <w:lvlJc w:val="left"/>
      <w:pPr>
        <w:ind w:left="1418" w:hanging="659"/>
      </w:pPr>
      <w:rPr>
        <w:rFonts w:hint="default"/>
        <w:lang w:val="it-IT" w:eastAsia="en-US" w:bidi="ar-SA"/>
      </w:rPr>
    </w:lvl>
    <w:lvl w:ilvl="2" w:tplc="97AAED9C">
      <w:numFmt w:val="bullet"/>
      <w:lvlText w:val="•"/>
      <w:lvlJc w:val="left"/>
      <w:pPr>
        <w:ind w:left="2417" w:hanging="659"/>
      </w:pPr>
      <w:rPr>
        <w:rFonts w:hint="default"/>
        <w:lang w:val="it-IT" w:eastAsia="en-US" w:bidi="ar-SA"/>
      </w:rPr>
    </w:lvl>
    <w:lvl w:ilvl="3" w:tplc="2D72C76A">
      <w:numFmt w:val="bullet"/>
      <w:lvlText w:val="•"/>
      <w:lvlJc w:val="left"/>
      <w:pPr>
        <w:ind w:left="3415" w:hanging="659"/>
      </w:pPr>
      <w:rPr>
        <w:rFonts w:hint="default"/>
        <w:lang w:val="it-IT" w:eastAsia="en-US" w:bidi="ar-SA"/>
      </w:rPr>
    </w:lvl>
    <w:lvl w:ilvl="4" w:tplc="CA908E48">
      <w:numFmt w:val="bullet"/>
      <w:lvlText w:val="•"/>
      <w:lvlJc w:val="left"/>
      <w:pPr>
        <w:ind w:left="4414" w:hanging="659"/>
      </w:pPr>
      <w:rPr>
        <w:rFonts w:hint="default"/>
        <w:lang w:val="it-IT" w:eastAsia="en-US" w:bidi="ar-SA"/>
      </w:rPr>
    </w:lvl>
    <w:lvl w:ilvl="5" w:tplc="D8FE2382">
      <w:numFmt w:val="bullet"/>
      <w:lvlText w:val="•"/>
      <w:lvlJc w:val="left"/>
      <w:pPr>
        <w:ind w:left="5413" w:hanging="659"/>
      </w:pPr>
      <w:rPr>
        <w:rFonts w:hint="default"/>
        <w:lang w:val="it-IT" w:eastAsia="en-US" w:bidi="ar-SA"/>
      </w:rPr>
    </w:lvl>
    <w:lvl w:ilvl="6" w:tplc="7C56577C">
      <w:numFmt w:val="bullet"/>
      <w:lvlText w:val="•"/>
      <w:lvlJc w:val="left"/>
      <w:pPr>
        <w:ind w:left="6411" w:hanging="659"/>
      </w:pPr>
      <w:rPr>
        <w:rFonts w:hint="default"/>
        <w:lang w:val="it-IT" w:eastAsia="en-US" w:bidi="ar-SA"/>
      </w:rPr>
    </w:lvl>
    <w:lvl w:ilvl="7" w:tplc="C308C338">
      <w:numFmt w:val="bullet"/>
      <w:lvlText w:val="•"/>
      <w:lvlJc w:val="left"/>
      <w:pPr>
        <w:ind w:left="7410" w:hanging="659"/>
      </w:pPr>
      <w:rPr>
        <w:rFonts w:hint="default"/>
        <w:lang w:val="it-IT" w:eastAsia="en-US" w:bidi="ar-SA"/>
      </w:rPr>
    </w:lvl>
    <w:lvl w:ilvl="8" w:tplc="C2361A8A">
      <w:numFmt w:val="bullet"/>
      <w:lvlText w:val="•"/>
      <w:lvlJc w:val="left"/>
      <w:pPr>
        <w:ind w:left="8409" w:hanging="65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1FC3"/>
    <w:rsid w:val="00071FC3"/>
    <w:rsid w:val="000D1D20"/>
    <w:rsid w:val="00F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4140" w:right="3982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0"/>
      <w:szCs w:val="30"/>
    </w:rPr>
  </w:style>
  <w:style w:type="paragraph" w:styleId="Titolo">
    <w:name w:val="Title"/>
    <w:basedOn w:val="Normale"/>
    <w:uiPriority w:val="1"/>
    <w:qFormat/>
    <w:pPr>
      <w:ind w:left="331" w:right="485" w:firstLine="2693"/>
    </w:pPr>
    <w:rPr>
      <w:rFonts w:ascii="Arial" w:eastAsia="Arial" w:hAnsi="Arial" w:cs="Arial"/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spacing w:before="119"/>
      <w:ind w:left="416" w:right="230" w:firstLine="2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90"/>
      <w:ind w:left="4140" w:right="3982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0"/>
      <w:szCs w:val="30"/>
    </w:rPr>
  </w:style>
  <w:style w:type="paragraph" w:styleId="Titolo">
    <w:name w:val="Title"/>
    <w:basedOn w:val="Normale"/>
    <w:uiPriority w:val="1"/>
    <w:qFormat/>
    <w:pPr>
      <w:ind w:left="331" w:right="485" w:firstLine="2693"/>
    </w:pPr>
    <w:rPr>
      <w:rFonts w:ascii="Arial" w:eastAsia="Arial" w:hAnsi="Arial" w:cs="Arial"/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  <w:pPr>
      <w:spacing w:before="119"/>
      <w:ind w:left="416" w:right="230" w:firstLine="2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opzione</vt:lpstr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opzione</dc:title>
  <dc:creator>angela e antonio</dc:creator>
  <cp:lastModifiedBy>Paola Bianchi</cp:lastModifiedBy>
  <cp:revision>2</cp:revision>
  <dcterms:created xsi:type="dcterms:W3CDTF">2022-07-25T13:36:00Z</dcterms:created>
  <dcterms:modified xsi:type="dcterms:W3CDTF">2022-07-25T13:36:00Z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2022-07-25T00:00:00Z</vt:filetime>
  </property>
</Properties>
</file>