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CA" w:rsidRDefault="00EF22CA" w:rsidP="00EF22CA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TUTELA DELLE PERSONE RISPETTO AL TRATTAMENTO DEI DATI PERSONALI - “INFORMATIVA” </w:t>
      </w:r>
    </w:p>
    <w:p w:rsidR="00EF22CA" w:rsidRPr="00924BE5" w:rsidRDefault="00EF22CA" w:rsidP="00EF22CA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r w:rsidRPr="00924BE5">
        <w:rPr>
          <w:b/>
          <w:bCs/>
          <w:sz w:val="20"/>
          <w:szCs w:val="20"/>
        </w:rPr>
        <w:t>Titolare del trattamento Comune di Lecco</w:t>
      </w:r>
      <w:r w:rsidRPr="00924BE5">
        <w:rPr>
          <w:sz w:val="20"/>
          <w:szCs w:val="20"/>
        </w:rPr>
        <w:t xml:space="preserve">, con sede legale in (23900) Lecco, presso Piazza Diaz, 1  C.F. e P.IVA 00623530136.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 w:rsidRPr="00924BE5">
        <w:rPr>
          <w:b/>
          <w:bCs/>
          <w:sz w:val="20"/>
          <w:szCs w:val="20"/>
        </w:rPr>
        <w:t xml:space="preserve">Responsabile della protezione dei dati </w:t>
      </w:r>
      <w:r w:rsidRPr="00924BE5">
        <w:rPr>
          <w:b/>
          <w:sz w:val="20"/>
          <w:szCs w:val="20"/>
        </w:rPr>
        <w:t>DPO</w:t>
      </w:r>
      <w:r w:rsidRPr="00924BE5">
        <w:rPr>
          <w:sz w:val="20"/>
          <w:szCs w:val="20"/>
        </w:rPr>
        <w:t xml:space="preserve"> dpo@pec.comunedilecco.it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Destinatari: </w:t>
      </w:r>
      <w:r>
        <w:rPr>
          <w:sz w:val="20"/>
          <w:szCs w:val="20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Dati personali, finalità e basi giuridiche del trattamento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/>
          <w:bCs/>
          <w:sz w:val="20"/>
          <w:szCs w:val="20"/>
        </w:rPr>
        <w:t xml:space="preserve">I dati personali saranno trattati: </w:t>
      </w:r>
      <w:r>
        <w:rPr>
          <w:sz w:val="20"/>
          <w:szCs w:val="20"/>
        </w:rPr>
        <w:t xml:space="preserve">per lo svolgimento dei servizi offerti dal Titolare, e per il trasferimento dei dati contenuti nei registri anagrafici verso i paesi di residenza dei cittadini richiedenti.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Il trattamento avviene in base a: e</w:t>
      </w:r>
      <w:r>
        <w:rPr>
          <w:sz w:val="20"/>
          <w:szCs w:val="20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</w:t>
      </w:r>
      <w:proofErr w:type="spellStart"/>
      <w:r>
        <w:rPr>
          <w:sz w:val="20"/>
          <w:szCs w:val="20"/>
        </w:rPr>
        <w:t>lett</w:t>
      </w:r>
      <w:proofErr w:type="spellEnd"/>
      <w:r>
        <w:rPr>
          <w:sz w:val="20"/>
          <w:szCs w:val="20"/>
        </w:rPr>
        <w:t xml:space="preserve">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dati personali dell’interessato sono: </w:t>
      </w:r>
      <w:r>
        <w:rPr>
          <w:sz w:val="20"/>
          <w:szCs w:val="20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I dati personali saranno trattati: </w:t>
      </w:r>
      <w:r>
        <w:rPr>
          <w:sz w:val="20"/>
          <w:szCs w:val="20"/>
        </w:rPr>
        <w:t xml:space="preserve">esecuzione di un compito di interesse pubblico o connesso all'esercizio di pubblici poteri di cui è investito il Titolare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trattamento avviene in base a: </w:t>
      </w:r>
      <w:r>
        <w:rPr>
          <w:sz w:val="20"/>
          <w:szCs w:val="20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dati personali dell’interessato sono: </w:t>
      </w:r>
      <w:r>
        <w:rPr>
          <w:sz w:val="20"/>
          <w:szCs w:val="20"/>
        </w:rPr>
        <w:t xml:space="preserve">dati personali di interesse, anche di natura particolare, dati informatici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 xml:space="preserve">I dati personali saranno trattati: </w:t>
      </w:r>
      <w:r>
        <w:rPr>
          <w:sz w:val="20"/>
          <w:szCs w:val="20"/>
        </w:rPr>
        <w:t xml:space="preserve">per la diffusione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trattamento avviene in base a: </w:t>
      </w:r>
      <w:r>
        <w:rPr>
          <w:sz w:val="20"/>
          <w:szCs w:val="20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dati personali dell’interessato sono: </w:t>
      </w:r>
      <w:r>
        <w:rPr>
          <w:sz w:val="20"/>
          <w:szCs w:val="20"/>
        </w:rPr>
        <w:t xml:space="preserve">dati personali di interesse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b/>
          <w:bCs/>
          <w:sz w:val="20"/>
          <w:szCs w:val="20"/>
        </w:rPr>
        <w:t xml:space="preserve">I dati personali saranno trattati: </w:t>
      </w:r>
      <w:r>
        <w:rPr>
          <w:sz w:val="20"/>
          <w:szCs w:val="20"/>
        </w:rPr>
        <w:t xml:space="preserve">per l’archiviazione e la conservazione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trattamento avviene in base a: </w:t>
      </w:r>
      <w:r>
        <w:rPr>
          <w:sz w:val="20"/>
          <w:szCs w:val="20"/>
        </w:rPr>
        <w:t xml:space="preserve">esecuzione di un compito di interesse pubblico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dati personali dell’interessato sono: </w:t>
      </w:r>
      <w:r>
        <w:rPr>
          <w:sz w:val="20"/>
          <w:szCs w:val="20"/>
        </w:rPr>
        <w:t xml:space="preserve">dati personali di interesse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bCs/>
          <w:sz w:val="20"/>
          <w:szCs w:val="20"/>
        </w:rPr>
        <w:t xml:space="preserve">I dati personali saranno trattati: </w:t>
      </w:r>
      <w:r>
        <w:rPr>
          <w:sz w:val="20"/>
          <w:szCs w:val="20"/>
        </w:rPr>
        <w:t xml:space="preserve">per attività di sicurezza informatica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trattamento avviene in base a: </w:t>
      </w:r>
      <w:r>
        <w:rPr>
          <w:sz w:val="20"/>
          <w:szCs w:val="20"/>
        </w:rPr>
        <w:t>adempimento di specifici obblighi di legge (ivi compresi quelli di cui all’art. 33 del GDPR e alle linee guida dell’</w:t>
      </w:r>
      <w:proofErr w:type="spellStart"/>
      <w:r>
        <w:rPr>
          <w:sz w:val="20"/>
          <w:szCs w:val="20"/>
        </w:rPr>
        <w:t>AgID</w:t>
      </w:r>
      <w:proofErr w:type="spellEnd"/>
      <w:r>
        <w:rPr>
          <w:sz w:val="20"/>
          <w:szCs w:val="20"/>
        </w:rPr>
        <w:t xml:space="preserve">)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dati personali dell’interessato sono: </w:t>
      </w:r>
      <w:r>
        <w:rPr>
          <w:sz w:val="20"/>
          <w:szCs w:val="20"/>
        </w:rPr>
        <w:t xml:space="preserve">dati personali di interesse, dati informatici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relativi ai </w:t>
      </w:r>
      <w:r>
        <w:rPr>
          <w:b/>
          <w:bCs/>
          <w:sz w:val="20"/>
          <w:szCs w:val="20"/>
        </w:rPr>
        <w:t xml:space="preserve">recapiti telefonici ed informatici </w:t>
      </w:r>
      <w:r>
        <w:rPr>
          <w:sz w:val="20"/>
          <w:szCs w:val="20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Modalità di raccolta dei dati personali: </w:t>
      </w:r>
      <w:r>
        <w:rPr>
          <w:sz w:val="20"/>
          <w:szCs w:val="20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:rsidR="00EF22CA" w:rsidRPr="00924BE5" w:rsidRDefault="00EF22CA" w:rsidP="00EF22CA">
      <w:pPr>
        <w:pStyle w:val="Default"/>
        <w:spacing w:after="27"/>
        <w:jc w:val="both"/>
        <w:rPr>
          <w:sz w:val="20"/>
          <w:szCs w:val="20"/>
        </w:rPr>
      </w:pPr>
      <w:r w:rsidRPr="00924BE5">
        <w:rPr>
          <w:sz w:val="20"/>
          <w:szCs w:val="20"/>
        </w:rPr>
        <w:lastRenderedPageBreak/>
        <w:t xml:space="preserve">− </w:t>
      </w:r>
      <w:r w:rsidRPr="00924BE5">
        <w:rPr>
          <w:b/>
          <w:bCs/>
          <w:sz w:val="20"/>
          <w:szCs w:val="20"/>
        </w:rPr>
        <w:t>Responsabile del trattamento dei dati</w:t>
      </w:r>
      <w:r w:rsidRPr="00924BE5">
        <w:rPr>
          <w:sz w:val="20"/>
          <w:szCs w:val="20"/>
        </w:rPr>
        <w:t xml:space="preserve">: Responsabile del Servizio Servizi Demografici, i cui riferimenti sono riportati sul sito istituzionale dell’Ente, alla pagina: </w:t>
      </w:r>
      <w:r w:rsidR="0009710F" w:rsidRPr="00924BE5">
        <w:rPr>
          <w:sz w:val="20"/>
          <w:szCs w:val="20"/>
        </w:rPr>
        <w:t>https://www.comune.lecco.it/index.php/aree-tematiche/demografici</w:t>
      </w:r>
      <w:r w:rsidRPr="00924BE5">
        <w:rPr>
          <w:sz w:val="20"/>
          <w:szCs w:val="20"/>
        </w:rPr>
        <w:t xml:space="preserve">, a cui è possibile rivolgersi per ogni informazione in merito all’uso dei dati personali. </w:t>
      </w:r>
    </w:p>
    <w:p w:rsidR="00EF22CA" w:rsidRPr="00924BE5" w:rsidRDefault="00EF22CA" w:rsidP="00EF22CA">
      <w:pPr>
        <w:pStyle w:val="Default"/>
        <w:spacing w:after="27"/>
        <w:jc w:val="both"/>
        <w:rPr>
          <w:sz w:val="20"/>
          <w:szCs w:val="20"/>
        </w:rPr>
      </w:pPr>
      <w:r w:rsidRPr="00924BE5">
        <w:rPr>
          <w:sz w:val="20"/>
          <w:szCs w:val="20"/>
        </w:rPr>
        <w:t xml:space="preserve">− </w:t>
      </w:r>
      <w:r w:rsidRPr="00924BE5">
        <w:rPr>
          <w:b/>
          <w:bCs/>
          <w:sz w:val="20"/>
          <w:szCs w:val="20"/>
        </w:rPr>
        <w:t>Responsabile della Protezione dei Dati</w:t>
      </w:r>
      <w:r w:rsidRPr="00924BE5">
        <w:rPr>
          <w:sz w:val="20"/>
          <w:szCs w:val="20"/>
        </w:rPr>
        <w:t>: Il Responsa</w:t>
      </w:r>
      <w:r w:rsidR="0009710F" w:rsidRPr="00924BE5">
        <w:rPr>
          <w:sz w:val="20"/>
          <w:szCs w:val="20"/>
        </w:rPr>
        <w:t xml:space="preserve">bile della protezione dati (Date </w:t>
      </w:r>
      <w:proofErr w:type="spellStart"/>
      <w:r w:rsidR="0009710F" w:rsidRPr="00924BE5">
        <w:rPr>
          <w:sz w:val="20"/>
          <w:szCs w:val="20"/>
        </w:rPr>
        <w:t>Protection</w:t>
      </w:r>
      <w:proofErr w:type="spellEnd"/>
      <w:r w:rsidR="0009710F" w:rsidRPr="00924BE5">
        <w:rPr>
          <w:sz w:val="20"/>
          <w:szCs w:val="20"/>
        </w:rPr>
        <w:t xml:space="preserve"> </w:t>
      </w:r>
      <w:proofErr w:type="spellStart"/>
      <w:r w:rsidR="0009710F" w:rsidRPr="00924BE5">
        <w:rPr>
          <w:sz w:val="20"/>
          <w:szCs w:val="20"/>
        </w:rPr>
        <w:t>Officer</w:t>
      </w:r>
      <w:proofErr w:type="spellEnd"/>
      <w:r w:rsidR="0009710F" w:rsidRPr="00924BE5">
        <w:rPr>
          <w:sz w:val="20"/>
          <w:szCs w:val="20"/>
        </w:rPr>
        <w:t xml:space="preserve"> – </w:t>
      </w:r>
      <w:r w:rsidRPr="00924BE5">
        <w:rPr>
          <w:sz w:val="20"/>
          <w:szCs w:val="20"/>
        </w:rPr>
        <w:t>D</w:t>
      </w:r>
      <w:r w:rsidR="0009710F" w:rsidRPr="00924BE5">
        <w:rPr>
          <w:sz w:val="20"/>
          <w:szCs w:val="20"/>
        </w:rPr>
        <w:t xml:space="preserve">PO) è l’avvocato Eleonora </w:t>
      </w:r>
      <w:proofErr w:type="spellStart"/>
      <w:r w:rsidR="0009710F" w:rsidRPr="00924BE5">
        <w:rPr>
          <w:sz w:val="20"/>
          <w:szCs w:val="20"/>
        </w:rPr>
        <w:t>Mataloni</w:t>
      </w:r>
      <w:proofErr w:type="spellEnd"/>
      <w:r w:rsidR="0009710F" w:rsidRPr="00924BE5">
        <w:rPr>
          <w:sz w:val="20"/>
          <w:szCs w:val="20"/>
        </w:rPr>
        <w:t xml:space="preserve"> dello Studio Della Bella Associato, Via Leonardo da Vinci n. 15, </w:t>
      </w:r>
      <w:r w:rsidR="0009710F" w:rsidRPr="00924BE5">
        <w:rPr>
          <w:sz w:val="20"/>
          <w:szCs w:val="20"/>
        </w:rPr>
        <w:br/>
        <w:t xml:space="preserve">23900, Lecco (LC), contattabile ai seguenti contatti: e-mail protezione.dati@comune.lecco.it, </w:t>
      </w:r>
      <w:r w:rsidR="0009710F" w:rsidRPr="00924BE5">
        <w:rPr>
          <w:sz w:val="20"/>
          <w:szCs w:val="20"/>
        </w:rPr>
        <w:br/>
        <w:t>PEC: dpo@pec.comunedilecco.it.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  <w:r w:rsidRPr="00924BE5">
        <w:rPr>
          <w:sz w:val="20"/>
          <w:szCs w:val="20"/>
        </w:rPr>
        <w:t xml:space="preserve">− Eventuali reclami andranno proposti all’autorità di controllo: </w:t>
      </w:r>
      <w:r w:rsidRPr="00924BE5">
        <w:rPr>
          <w:b/>
          <w:bCs/>
          <w:sz w:val="20"/>
          <w:szCs w:val="20"/>
        </w:rPr>
        <w:t>Garante per la protezione dei dati personali</w:t>
      </w:r>
      <w:r w:rsidRPr="00924BE5">
        <w:rPr>
          <w:sz w:val="20"/>
          <w:szCs w:val="20"/>
        </w:rPr>
        <w:t>,</w:t>
      </w:r>
      <w:r w:rsidR="0009710F" w:rsidRPr="00924BE5">
        <w:rPr>
          <w:color w:val="auto"/>
          <w:sz w:val="25"/>
          <w:szCs w:val="25"/>
        </w:rPr>
        <w:t xml:space="preserve"> </w:t>
      </w:r>
      <w:r w:rsidR="0009710F" w:rsidRPr="00924BE5">
        <w:rPr>
          <w:sz w:val="20"/>
          <w:szCs w:val="20"/>
        </w:rPr>
        <w:t xml:space="preserve">nella nota sede di Piazza Venezia 11, 00187 Roma, tel. 06696771, e-mail </w:t>
      </w:r>
      <w:r w:rsidR="0009710F" w:rsidRPr="00924BE5">
        <w:rPr>
          <w:sz w:val="20"/>
          <w:szCs w:val="20"/>
        </w:rPr>
        <w:br/>
        <w:t xml:space="preserve">protocollo@gpdp.it, </w:t>
      </w:r>
      <w:proofErr w:type="spellStart"/>
      <w:r w:rsidR="0009710F" w:rsidRPr="00924BE5">
        <w:rPr>
          <w:sz w:val="20"/>
          <w:szCs w:val="20"/>
        </w:rPr>
        <w:t>pec</w:t>
      </w:r>
      <w:proofErr w:type="spellEnd"/>
      <w:r w:rsidR="0009710F" w:rsidRPr="00924BE5">
        <w:rPr>
          <w:sz w:val="20"/>
          <w:szCs w:val="20"/>
        </w:rPr>
        <w:t xml:space="preserve"> protocollo@pec.gpdp.it (si veda anche </w:t>
      </w:r>
      <w:r w:rsidR="0009710F" w:rsidRPr="00924BE5">
        <w:rPr>
          <w:sz w:val="20"/>
          <w:szCs w:val="20"/>
        </w:rPr>
        <w:br/>
        <w:t xml:space="preserve">https://www.garanteprivacy.it/home/diritti/come-agire-per-tutelare-i-tuoi-dati-personali), </w:t>
      </w:r>
      <w:r w:rsidR="0009710F" w:rsidRPr="00924BE5">
        <w:rPr>
          <w:sz w:val="20"/>
          <w:szCs w:val="20"/>
        </w:rPr>
        <w:br/>
        <w:t xml:space="preserve">qualora ritenga che il trattamento dei propri dati personali condotto dal Titolare del Trattamento </w:t>
      </w:r>
      <w:r w:rsidR="0009710F" w:rsidRPr="00924BE5">
        <w:rPr>
          <w:sz w:val="20"/>
          <w:szCs w:val="20"/>
        </w:rPr>
        <w:br/>
        <w:t>sia avvenuto in violazione del GDPR e/o della normativa applicabile.</w:t>
      </w:r>
      <w:r>
        <w:rPr>
          <w:sz w:val="20"/>
          <w:szCs w:val="20"/>
        </w:rPr>
        <w:t xml:space="preserve"> </w:t>
      </w:r>
    </w:p>
    <w:p w:rsidR="00EF22CA" w:rsidRDefault="00EF22CA" w:rsidP="00EF22CA">
      <w:pPr>
        <w:pStyle w:val="Default"/>
        <w:jc w:val="both"/>
        <w:rPr>
          <w:sz w:val="20"/>
          <w:szCs w:val="20"/>
        </w:rPr>
      </w:pPr>
    </w:p>
    <w:p w:rsidR="002A7A5F" w:rsidRDefault="002A7A5F" w:rsidP="00EF22CA">
      <w:pPr>
        <w:jc w:val="both"/>
      </w:pPr>
    </w:p>
    <w:sectPr w:rsidR="002A7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2"/>
    <w:rsid w:val="0009710F"/>
    <w:rsid w:val="002A7A5F"/>
    <w:rsid w:val="006A5712"/>
    <w:rsid w:val="00924BE5"/>
    <w:rsid w:val="00E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Zambelli</dc:creator>
  <cp:keywords/>
  <dc:description/>
  <cp:lastModifiedBy>Cristina Zambelli</cp:lastModifiedBy>
  <cp:revision>3</cp:revision>
  <dcterms:created xsi:type="dcterms:W3CDTF">2021-10-29T05:58:00Z</dcterms:created>
  <dcterms:modified xsi:type="dcterms:W3CDTF">2021-11-26T12:49:00Z</dcterms:modified>
</cp:coreProperties>
</file>